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2025 Mastering Brain Death Determination: Evidence-Based Strategies for Complex Cases (IEM)</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12/11/2025 8:00:00 AM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22398</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Online</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Join this engaging CME session to sharpen your skills in one of the most critical areas of clinical practice—brain death determination. Explore the evidence-based approach to prerequisites, neurologic and apnea testing, and ancillary studies. Through real-world case scenarios, you’ll gain practical insights to confidently navigate challenging situations while ensuring strict adherence to institutional and national guidelines. Don’t miss this opportunity to strengthen your expertise and improve patient care.</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Identify the physiologic and clinical prerequisites required before initiating brain death testing.</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2 Describe the step-by-step process of the neurologic examination used to confirm absence of brain function.</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3 Perform and interpret the apnea test in accordance with national and institutional guidelines.</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4 Recognize conditions that can confound brain death assessment, such as hypothermia, drug intoxication, or metabolic derangements.</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Identify the physiologic and clinical prerequisites required before initiating brain death testing.</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2 Describe the step-by-step process of the neurologic examination used to confirm absence of brain function.</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3 Perform and interpret the apnea test in accordance with national and institutional guidelines.</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4 Recognize conditions that can confound brain death assessment, such as hypothermia, drug intoxication, or metabolic derangements.</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Enduring Material</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Enduring Material</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Enduring Material</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Bobby N. Nibhanupudy,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- 09/02/2025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Amay Parikh, MD, MBA, FACP</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- 11/07/2025</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