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2023 Endobariatric Symposium and Suturing Masterclass</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10/6/2023 7:00:00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18073</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Nicholson Center</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pPr>
              <w:bidi w:val="0"/>
              <w:spacing w:after="280" w:afterAutospacing="1"/>
              <w:rPr>
                <w:rFonts w:cstheme="minorHAnsi"/>
                <w:iCs/>
                <w:noProof/>
              </w:rPr>
            </w:pPr>
            <w:r>
              <w:rPr>
                <w:rtl w:val="0"/>
              </w:rPr>
              <w:t>The primary goal of the course is to provide a comprehensive, one-day, individualized hands-on workshop on current and emerging techniques in endobariatrics. The hands-on sessions will be taught by experienced world-renowned experts in the field. The low participant-to-faculty ratio of 2-3:1 will ensure a one-of-a-kind immersive workshop.</w:t>
            </w:r>
          </w:p>
          <w:p>
            <w:pPr>
              <w:bidi w:val="0"/>
              <w:spacing w:after="280" w:afterAutospacing="1"/>
              <w:rPr>
                <w:rtl w:val="0"/>
              </w:rPr>
            </w:pPr>
            <w:r>
              <w:rPr>
                <w:rtl w:val="0"/>
              </w:rPr>
              <w:t> </w:t>
            </w:r>
          </w:p>
          <w:p w:rsidRPr="005F138D">
            <w:pPr>
              <w:bidi w:val="0"/>
              <w:spacing w:after="280" w:afterAutospacing="1"/>
              <w:rPr>
                <w:rFonts w:cstheme="minorHAnsi"/>
                <w:iCs/>
                <w:noProof/>
              </w:rPr>
            </w:pP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1 Learn how to build a successful endoscopic bariatric program at your institution. </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1 Learn about currently available endoscopic procedures for weight loss.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2 Explain current and incoming available intragastric devices and techniques.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3 Discuss endoscopic metabolic therapies that target the small bowel.</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4 Review the management of adverse events of endoscopic bariatric procedures.</w:instrTex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instrText xml:space="preserve">6 Acquire endoscopic skills needed to confidently perform endoscopic weight loss procedures.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t xml:space="preserve">1 Learn how to build a successful endoscopic bariatric program at your institution. </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1 Learn about currently available endoscopic procedures for weight loss.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2 Explain current and incoming available intragastric devices and techniques.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3 Discuss endoscopic metabolic therapies that target the small bowel.</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4 Review the management of adverse events of endoscopic bariatric procedures.</w:t>
      </w:r>
    </w:p>
    <w:p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t xml:space="preserve">6 Acquire endoscopic skills needed to confidently perform endoscopic weight loss procedures. </w:t>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8.00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8.00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8.00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Mustafa A. Arain,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Organizing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Fee-Boston Scientific Corporation|Consulting Fee-Medtronic, Inc.|Consulting Fee-Cook Endoscopy - 06/30/2023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Austin Chiang,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Employment-Medtronic, Inc. - 08/15/2023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Natalie D. Cosgrove,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Organizing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Fee-Boston Scientific Corporation|Consulting Fee-Olympus - 04/24/2023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Manoel Galvao Neto,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Fee-Galvao Companies|Other: Consultant, proctor, and Scientific Advisory Board member -GI Dynamics|Other: Faculty in training courses, consultant and proctor-Apollo Endosurgery|Other: consultant and proctor -USGI|Other: PI for study-Spatz|Membership on Advisory Committees or Review Panels, Board Membership, etc.-Nitinotes|Membership on Advisory Committees or Review Panels, Board Membership, etc.-Keyron|Speakers Bureau-erbe|Other: Faculty in training courses and consultant -Alacer Biomedica - 06/07/2023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Muhammad K. Hasan,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Fee-Olympus America|Consulting Fee-Micro-Tech Endoscopy|Consulting Fee-Boston Scientific Corporation - 04/13/2023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Deepanshu Jain,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Organizing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- 04/24/2023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Kambiz S. Kadkhodayan,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- 01/04/2023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Steven Shamah,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- 04/18/2023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Sanmeet Singh,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Organizing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- 04/25/2023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Artur V. Viana,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Organizing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- 04/25/2023</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Dennis J. Yang, MD, FACG, FASGE, AGAF</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Organizing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Fee-Olympus|Consulting Fee-Boston Scientific Corporation|Consulting Fee-Fuji|Consulting Fee-Medtronic, Inc.|Consulting Fee-MicroTech|Consulting Fee-Neptune Medical|Consulting Fee-3D Matrix|Grant or research support-MicroTech|Grant or research support-3D Matrix - 04/22/2023</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